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9EAAC" w14:textId="77777777" w:rsidR="00261924" w:rsidRPr="00261924" w:rsidRDefault="00261924" w:rsidP="00261924">
      <w:r w:rsidRPr="00261924">
        <w:rPr>
          <w:b/>
          <w:bCs/>
        </w:rPr>
        <w:t>INSTRUKCJA UŻYTKOWANIA – MATA OCHRONNA NA SIEDZENIA SAMOCHODOWE</w:t>
      </w:r>
    </w:p>
    <w:p w14:paraId="259819E7" w14:textId="08AD89BC" w:rsidR="00261924" w:rsidRDefault="00261924" w:rsidP="00261924">
      <w:pPr>
        <w:pStyle w:val="Bezodstpw"/>
      </w:pPr>
      <w:r w:rsidRPr="00261924">
        <w:rPr>
          <w:b/>
          <w:bCs/>
        </w:rPr>
        <w:t>Producent:</w:t>
      </w:r>
      <w:r w:rsidRPr="00261924">
        <w:br/>
        <w:t>TEXCORP Sp. z o.o.</w:t>
      </w:r>
      <w:r w:rsidRPr="00261924">
        <w:br/>
        <w:t>Głogowska 31/33</w:t>
      </w:r>
      <w:r>
        <w:t xml:space="preserve">, </w:t>
      </w:r>
      <w:r w:rsidRPr="00261924">
        <w:br/>
        <w:t>60-702 Poznań</w:t>
      </w:r>
      <w:r>
        <w:t>, Polska</w:t>
      </w:r>
      <w:r w:rsidRPr="00261924">
        <w:br/>
      </w:r>
      <w:r w:rsidRPr="00261924">
        <w:t>www.texcorp.pl</w:t>
      </w:r>
    </w:p>
    <w:p w14:paraId="1F6B5467" w14:textId="4BD406B1" w:rsidR="00261924" w:rsidRDefault="00261924" w:rsidP="00261924">
      <w:pPr>
        <w:pStyle w:val="Bezodstpw"/>
      </w:pPr>
      <w:r>
        <w:t xml:space="preserve">Kontakt: </w:t>
      </w:r>
      <w:r w:rsidRPr="00261924">
        <w:t>office@texcorp.pl</w:t>
      </w:r>
      <w:r>
        <w:t xml:space="preserve">, tel.: </w:t>
      </w:r>
      <w:r w:rsidRPr="00261924">
        <w:t>+ 48 728 976 693</w:t>
      </w:r>
    </w:p>
    <w:p w14:paraId="37CD5911" w14:textId="77777777" w:rsidR="00261924" w:rsidRPr="00261924" w:rsidRDefault="00261924" w:rsidP="00261924">
      <w:pPr>
        <w:pStyle w:val="Bezodstpw"/>
      </w:pPr>
    </w:p>
    <w:p w14:paraId="524DB432" w14:textId="77777777" w:rsidR="00261924" w:rsidRDefault="00261924" w:rsidP="00261924">
      <w:r w:rsidRPr="00261924">
        <w:rPr>
          <w:b/>
          <w:bCs/>
        </w:rPr>
        <w:t>1. Przeznaczenie produktu:</w:t>
      </w:r>
      <w:r w:rsidRPr="00261924">
        <w:br/>
        <w:t>Mata ochronna na siedzenia samochodowe przeznaczona jest do zabezpieczania tapicerki pojazdu przed zabrudzeniami, zużyciem mechanicznym, sierścią zwierząt oraz innymi zanieczyszczeniami powstającymi w trakcie codziennego użytkowania samochodu. Może być używana zarówno na przednich, jak i tylnych siedzeniach, w zależności od wersji produktu.</w:t>
      </w:r>
    </w:p>
    <w:p w14:paraId="508710B3" w14:textId="634E6A37" w:rsidR="00261924" w:rsidRPr="00261924" w:rsidRDefault="00261924" w:rsidP="00261924">
      <w:r w:rsidRPr="00261924">
        <w:rPr>
          <w:b/>
          <w:bCs/>
        </w:rPr>
        <w:t>2. Instrukcja montażu:</w:t>
      </w:r>
    </w:p>
    <w:p w14:paraId="6898840F" w14:textId="77777777" w:rsidR="00261924" w:rsidRPr="00261924" w:rsidRDefault="00261924" w:rsidP="00261924">
      <w:pPr>
        <w:numPr>
          <w:ilvl w:val="0"/>
          <w:numId w:val="2"/>
        </w:numPr>
      </w:pPr>
      <w:r w:rsidRPr="00261924">
        <w:t>Rozłóż matę na czystym i suchym siedzeniu.</w:t>
      </w:r>
    </w:p>
    <w:p w14:paraId="3E0F15E8" w14:textId="77777777" w:rsidR="00261924" w:rsidRPr="00261924" w:rsidRDefault="00261924" w:rsidP="00261924">
      <w:pPr>
        <w:numPr>
          <w:ilvl w:val="0"/>
          <w:numId w:val="2"/>
        </w:numPr>
      </w:pPr>
      <w:r w:rsidRPr="00261924">
        <w:t>Wyrównaj jej krawędzie do linii siedzenia.</w:t>
      </w:r>
    </w:p>
    <w:p w14:paraId="63C832AE" w14:textId="2B87EAB1" w:rsidR="00261924" w:rsidRPr="00261924" w:rsidRDefault="00261924" w:rsidP="00261924">
      <w:pPr>
        <w:numPr>
          <w:ilvl w:val="0"/>
          <w:numId w:val="2"/>
        </w:numPr>
      </w:pPr>
      <w:r>
        <w:t>Matę należy zamocować poprzez wciśnięcie plastikowej kapsułki (lub kapsułek) pomiędzy oparcie a siedzisko.</w:t>
      </w:r>
    </w:p>
    <w:p w14:paraId="3620555D" w14:textId="77777777" w:rsidR="00261924" w:rsidRPr="00261924" w:rsidRDefault="00261924" w:rsidP="00261924">
      <w:pPr>
        <w:numPr>
          <w:ilvl w:val="0"/>
          <w:numId w:val="2"/>
        </w:numPr>
      </w:pPr>
      <w:r w:rsidRPr="00261924">
        <w:t>Upewnij się, że mata nie przesuwa się podczas jazdy.</w:t>
      </w:r>
    </w:p>
    <w:p w14:paraId="1177AD8D" w14:textId="77777777" w:rsidR="00261924" w:rsidRPr="00261924" w:rsidRDefault="00261924" w:rsidP="00261924">
      <w:r w:rsidRPr="00261924">
        <w:rPr>
          <w:b/>
          <w:bCs/>
        </w:rPr>
        <w:t>3. Materiał i czyszczenie:</w:t>
      </w:r>
    </w:p>
    <w:p w14:paraId="3749A8C1" w14:textId="741684C8" w:rsidR="00261924" w:rsidRPr="00261924" w:rsidRDefault="00261924" w:rsidP="00261924">
      <w:pPr>
        <w:numPr>
          <w:ilvl w:val="0"/>
          <w:numId w:val="3"/>
        </w:numPr>
      </w:pPr>
      <w:r w:rsidRPr="00261924">
        <w:t>Produkt wykonany z wytrzymałego materiału tekstylnego</w:t>
      </w:r>
      <w:r>
        <w:t>.</w:t>
      </w:r>
    </w:p>
    <w:p w14:paraId="1FDBC63D" w14:textId="36141697" w:rsidR="00261924" w:rsidRPr="00261924" w:rsidRDefault="00261924" w:rsidP="00261924">
      <w:pPr>
        <w:numPr>
          <w:ilvl w:val="0"/>
          <w:numId w:val="3"/>
        </w:numPr>
      </w:pPr>
      <w:r w:rsidRPr="00261924">
        <w:t>Czyścić wilgotną ściereczką z łagodnym detergentem</w:t>
      </w:r>
      <w:r>
        <w:t xml:space="preserve"> lub prać w pralce w 30 </w:t>
      </w:r>
      <w:r w:rsidRPr="00261924">
        <w:t>°C.</w:t>
      </w:r>
    </w:p>
    <w:p w14:paraId="4D50C8A2" w14:textId="77777777" w:rsidR="00261924" w:rsidRPr="00261924" w:rsidRDefault="00261924" w:rsidP="00261924">
      <w:pPr>
        <w:numPr>
          <w:ilvl w:val="0"/>
          <w:numId w:val="3"/>
        </w:numPr>
      </w:pPr>
      <w:r w:rsidRPr="00261924">
        <w:t>Nie suszyć w suszarce. Przechowywać w suchym miejscu.</w:t>
      </w:r>
    </w:p>
    <w:p w14:paraId="2F2DCAB7" w14:textId="77777777" w:rsidR="00261924" w:rsidRPr="00261924" w:rsidRDefault="00261924" w:rsidP="00261924">
      <w:r w:rsidRPr="00261924">
        <w:rPr>
          <w:b/>
          <w:bCs/>
        </w:rPr>
        <w:t>4. Środki ostrożności:</w:t>
      </w:r>
    </w:p>
    <w:p w14:paraId="006DF7E6" w14:textId="77777777" w:rsidR="00261924" w:rsidRPr="00261924" w:rsidRDefault="00261924" w:rsidP="00261924">
      <w:pPr>
        <w:numPr>
          <w:ilvl w:val="0"/>
          <w:numId w:val="4"/>
        </w:numPr>
      </w:pPr>
      <w:r w:rsidRPr="00261924">
        <w:t>Upewnij się, że mata nie zakłóca działania pasów bezpieczeństwa ani systemów ISOFIX.</w:t>
      </w:r>
    </w:p>
    <w:p w14:paraId="15CBE489" w14:textId="77777777" w:rsidR="00261924" w:rsidRDefault="00261924" w:rsidP="00261924">
      <w:pPr>
        <w:numPr>
          <w:ilvl w:val="0"/>
          <w:numId w:val="4"/>
        </w:numPr>
      </w:pPr>
      <w:r w:rsidRPr="00261924">
        <w:t>Nie stosować w sposób ograniczający widoczność lub swobodę ruchu kierowcy.</w:t>
      </w:r>
    </w:p>
    <w:p w14:paraId="0EC324D2" w14:textId="58104D23" w:rsidR="00085EF4" w:rsidRPr="00261924" w:rsidRDefault="00085EF4" w:rsidP="00261924">
      <w:pPr>
        <w:numPr>
          <w:ilvl w:val="0"/>
          <w:numId w:val="4"/>
        </w:numPr>
      </w:pPr>
      <w:r w:rsidRPr="00085EF4">
        <w:t>Produkt jest łatwopalny – należy unikać kontaktu z ogniem, źródłami wysokiej temperatury oraz gorącymi powierzchniami.</w:t>
      </w:r>
    </w:p>
    <w:p w14:paraId="4A0B152A" w14:textId="77777777" w:rsidR="00261924" w:rsidRPr="00261924" w:rsidRDefault="00261924" w:rsidP="00261924">
      <w:r w:rsidRPr="00261924">
        <w:rPr>
          <w:b/>
          <w:bCs/>
        </w:rPr>
        <w:t>5. Opakowanie i przechowywanie:</w:t>
      </w:r>
    </w:p>
    <w:p w14:paraId="2637D6D8" w14:textId="77777777" w:rsidR="00261924" w:rsidRPr="00261924" w:rsidRDefault="00261924" w:rsidP="00261924">
      <w:pPr>
        <w:numPr>
          <w:ilvl w:val="0"/>
          <w:numId w:val="5"/>
        </w:numPr>
      </w:pPr>
      <w:r w:rsidRPr="00261924">
        <w:t>Produkt pakowany w worek foliowy.</w:t>
      </w:r>
    </w:p>
    <w:p w14:paraId="4739F1E3" w14:textId="77777777" w:rsidR="00261924" w:rsidRPr="00261924" w:rsidRDefault="00261924" w:rsidP="00261924">
      <w:pPr>
        <w:numPr>
          <w:ilvl w:val="0"/>
          <w:numId w:val="5"/>
        </w:numPr>
      </w:pPr>
      <w:r w:rsidRPr="00261924">
        <w:t>Przechowywać poza zasięgiem dzieci. Foliowe opakowanie może stanowić zagrożenie uduszenia.</w:t>
      </w:r>
    </w:p>
    <w:p w14:paraId="15016E01" w14:textId="77777777" w:rsidR="00261924" w:rsidRPr="00261924" w:rsidRDefault="00261924" w:rsidP="00261924">
      <w:pPr>
        <w:numPr>
          <w:ilvl w:val="0"/>
          <w:numId w:val="5"/>
        </w:numPr>
      </w:pPr>
      <w:r w:rsidRPr="00261924">
        <w:t>Chronić przed wilgocią i źródłami ciepła.</w:t>
      </w:r>
    </w:p>
    <w:p w14:paraId="72E5DC59" w14:textId="77777777" w:rsidR="00261924" w:rsidRPr="00261924" w:rsidRDefault="00261924" w:rsidP="00261924">
      <w:r w:rsidRPr="00261924">
        <w:rPr>
          <w:b/>
          <w:bCs/>
        </w:rPr>
        <w:t>6. Zgodność z przepisami:</w:t>
      </w:r>
      <w:r w:rsidRPr="00261924">
        <w:br/>
        <w:t>Produkt spełnia wymogi Rozporządzenia Parlamentu Europejskiego i Rady (UE) 2023/988 z dnia 10 maja 2023 r. w sprawie ogólnego bezpieczeństwa produktów (GPSR).</w:t>
      </w:r>
    </w:p>
    <w:p w14:paraId="0CF3A542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5D4A1D"/>
    <w:multiLevelType w:val="multilevel"/>
    <w:tmpl w:val="DA38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E425E"/>
    <w:multiLevelType w:val="multilevel"/>
    <w:tmpl w:val="861E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EF4E2E"/>
    <w:multiLevelType w:val="multilevel"/>
    <w:tmpl w:val="12DCD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7F30E7"/>
    <w:multiLevelType w:val="multilevel"/>
    <w:tmpl w:val="7BD2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473AA0"/>
    <w:multiLevelType w:val="multilevel"/>
    <w:tmpl w:val="A4F8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27816">
    <w:abstractNumId w:val="4"/>
  </w:num>
  <w:num w:numId="2" w16cid:durableId="2134789660">
    <w:abstractNumId w:val="0"/>
  </w:num>
  <w:num w:numId="3" w16cid:durableId="540750142">
    <w:abstractNumId w:val="1"/>
  </w:num>
  <w:num w:numId="4" w16cid:durableId="457190437">
    <w:abstractNumId w:val="3"/>
  </w:num>
  <w:num w:numId="5" w16cid:durableId="1589803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AB"/>
    <w:rsid w:val="00085EF4"/>
    <w:rsid w:val="001675AB"/>
    <w:rsid w:val="00261924"/>
    <w:rsid w:val="00352763"/>
    <w:rsid w:val="0072282E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D0DC"/>
  <w15:chartTrackingRefBased/>
  <w15:docId w15:val="{D9B9C35B-38AF-4D16-B6E3-E5F55321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6192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192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61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7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2025-05-27T09:35:00Z</dcterms:created>
  <dcterms:modified xsi:type="dcterms:W3CDTF">2025-05-27T09:46:00Z</dcterms:modified>
</cp:coreProperties>
</file>